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B5" w:rsidRDefault="007917B5" w:rsidP="00141A23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 w:rsidRPr="00D43B9D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浙江省大学生科技创新活动计划（新苗人才计划）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项目</w:t>
      </w:r>
    </w:p>
    <w:p w:rsidR="00141A23" w:rsidRPr="009732A8" w:rsidRDefault="00141A23" w:rsidP="00141A23">
      <w:pPr>
        <w:widowControl/>
        <w:spacing w:line="360" w:lineRule="auto"/>
        <w:jc w:val="center"/>
        <w:outlineLvl w:val="2"/>
        <w:rPr>
          <w:rFonts w:ascii="仿宋" w:eastAsia="仿宋" w:hAnsi="仿宋" w:cs="宋体"/>
          <w:b/>
          <w:kern w:val="0"/>
          <w:sz w:val="30"/>
          <w:szCs w:val="30"/>
        </w:rPr>
      </w:pPr>
      <w:r w:rsidRPr="009732A8">
        <w:rPr>
          <w:rFonts w:ascii="仿宋" w:eastAsia="仿宋" w:hAnsi="仿宋" w:cs="宋体" w:hint="eastAsia"/>
          <w:b/>
          <w:kern w:val="0"/>
          <w:sz w:val="30"/>
          <w:szCs w:val="30"/>
        </w:rPr>
        <w:t>预期</w:t>
      </w:r>
      <w:r w:rsidRPr="009732A8">
        <w:rPr>
          <w:rFonts w:ascii="仿宋" w:eastAsia="仿宋" w:hAnsi="仿宋" w:cs="宋体"/>
          <w:b/>
          <w:kern w:val="0"/>
          <w:sz w:val="30"/>
          <w:szCs w:val="30"/>
        </w:rPr>
        <w:t>成果选项</w:t>
      </w:r>
    </w:p>
    <w:p w:rsidR="00141A23" w:rsidRPr="00D9141B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宋体" w:eastAsia="宋体" w:hAnsi="宋体" w:cs="宋体"/>
          <w:kern w:val="0"/>
          <w:sz w:val="24"/>
          <w:szCs w:val="24"/>
        </w:rPr>
      </w:pPr>
      <w:r w:rsidRPr="00D9141B">
        <w:rPr>
          <w:rFonts w:ascii="Times New Roman" w:eastAsia="仿宋_GB2312" w:hAnsi="Times New Roman" w:cs="Times New Roman" w:hint="eastAsia"/>
          <w:color w:val="222222"/>
          <w:kern w:val="0"/>
          <w:sz w:val="28"/>
          <w:szCs w:val="28"/>
        </w:rPr>
        <w:t> </w:t>
      </w:r>
    </w:p>
    <w:p w:rsidR="005F4243" w:rsidRDefault="005F4243" w:rsidP="00BF5227">
      <w:pPr>
        <w:tabs>
          <w:tab w:val="left" w:pos="8610"/>
        </w:tabs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 xml:space="preserve">   </w:t>
      </w:r>
      <w:r w:rsidR="00141A23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根据</w:t>
      </w:r>
      <w:r w:rsidR="00BF5227">
        <w:rPr>
          <w:rFonts w:ascii="仿宋_GB2312" w:eastAsia="仿宋_GB2312" w:hAnsi="仿宋_GB2312" w:cs="仿宋_GB2312" w:hint="eastAsia"/>
          <w:sz w:val="30"/>
          <w:szCs w:val="30"/>
        </w:rPr>
        <w:t>《嘉兴学院大学生创新创业训练计划项目管理办法》</w:t>
      </w:r>
      <w:bookmarkStart w:id="0" w:name="字A"/>
      <w:r w:rsidR="00BF5227" w:rsidRPr="00BF5227">
        <w:rPr>
          <w:rFonts w:ascii="仿宋_GB2312" w:eastAsia="仿宋_GB2312" w:hAnsi="仿宋_GB2312" w:cs="仿宋_GB2312" w:hint="eastAsia"/>
          <w:sz w:val="30"/>
          <w:szCs w:val="30"/>
        </w:rPr>
        <w:t>嘉</w:t>
      </w:r>
    </w:p>
    <w:p w:rsidR="00141A23" w:rsidRPr="00BF5227" w:rsidRDefault="00BF5227" w:rsidP="00BF5227">
      <w:pPr>
        <w:tabs>
          <w:tab w:val="left" w:pos="8610"/>
        </w:tabs>
        <w:rPr>
          <w:rFonts w:ascii="仿宋_GB2312" w:eastAsia="仿宋_GB2312" w:hAnsi="仿宋_GB2312" w:cs="仿宋_GB2312"/>
          <w:sz w:val="30"/>
          <w:szCs w:val="30"/>
        </w:rPr>
      </w:pPr>
      <w:r w:rsidRPr="00BF5227">
        <w:rPr>
          <w:rFonts w:ascii="仿宋_GB2312" w:eastAsia="仿宋_GB2312" w:hAnsi="仿宋_GB2312" w:cs="仿宋_GB2312" w:hint="eastAsia"/>
          <w:sz w:val="30"/>
          <w:szCs w:val="30"/>
        </w:rPr>
        <w:t>院教字</w:t>
      </w:r>
      <w:bookmarkEnd w:id="0"/>
      <w:r w:rsidRPr="00BF5227">
        <w:rPr>
          <w:rFonts w:ascii="仿宋_GB2312" w:eastAsia="仿宋_GB2312" w:hAnsi="仿宋_GB2312" w:cs="仿宋_GB2312"/>
          <w:sz w:val="30"/>
          <w:szCs w:val="30"/>
        </w:rPr>
        <w:t>〔</w:t>
      </w:r>
      <w:bookmarkStart w:id="1" w:name="字C"/>
      <w:r w:rsidRPr="00BF5227">
        <w:rPr>
          <w:rFonts w:ascii="仿宋_GB2312" w:eastAsia="仿宋_GB2312" w:hAnsi="仿宋_GB2312" w:cs="仿宋_GB2312" w:hint="eastAsia"/>
          <w:sz w:val="30"/>
          <w:szCs w:val="30"/>
        </w:rPr>
        <w:t>2021</w:t>
      </w:r>
      <w:bookmarkEnd w:id="1"/>
      <w:r w:rsidRPr="00BF5227">
        <w:rPr>
          <w:rFonts w:ascii="仿宋_GB2312" w:eastAsia="仿宋_GB2312" w:hAnsi="仿宋_GB2312" w:cs="仿宋_GB2312"/>
          <w:sz w:val="30"/>
          <w:szCs w:val="30"/>
        </w:rPr>
        <w:t>〕</w:t>
      </w:r>
      <w:bookmarkStart w:id="2" w:name="字D"/>
      <w:r w:rsidRPr="00BF5227">
        <w:rPr>
          <w:rFonts w:ascii="仿宋_GB2312" w:eastAsia="仿宋_GB2312" w:hAnsi="仿宋_GB2312" w:cs="仿宋_GB2312" w:hint="eastAsia"/>
          <w:sz w:val="30"/>
          <w:szCs w:val="30"/>
        </w:rPr>
        <w:t>2</w:t>
      </w:r>
      <w:bookmarkEnd w:id="2"/>
      <w:r w:rsidRPr="00BF5227">
        <w:rPr>
          <w:rFonts w:ascii="仿宋_GB2312" w:eastAsia="仿宋_GB2312" w:hAnsi="仿宋_GB2312" w:cs="仿宋_GB2312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sz w:val="30"/>
          <w:szCs w:val="30"/>
        </w:rPr>
        <w:t>文件的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相关规定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浙江省大学生科技创新活动计划（新苗人才计划）项目，</w:t>
      </w:r>
      <w:r w:rsidR="00141A23">
        <w:rPr>
          <w:rFonts w:ascii="仿宋_GB2312" w:eastAsia="仿宋_GB2312" w:hAnsi="宋体" w:cs="宋体"/>
          <w:color w:val="222222"/>
          <w:kern w:val="0"/>
          <w:sz w:val="28"/>
          <w:szCs w:val="28"/>
        </w:rPr>
        <w:t>应完成两项及以上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成果</w:t>
      </w:r>
      <w:r w:rsidR="00141A23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可</w:t>
      </w:r>
      <w:r w:rsidR="000B7467">
        <w:rPr>
          <w:rFonts w:ascii="仿宋_GB2312" w:eastAsia="仿宋_GB2312" w:hAnsi="宋体" w:cs="宋体"/>
          <w:color w:val="222222"/>
          <w:kern w:val="0"/>
          <w:sz w:val="28"/>
          <w:szCs w:val="28"/>
        </w:rPr>
        <w:t>达到结</w:t>
      </w:r>
      <w:r w:rsidR="000B7467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题</w:t>
      </w:r>
      <w:r w:rsidR="00141A23">
        <w:rPr>
          <w:rFonts w:ascii="仿宋_GB2312" w:eastAsia="仿宋_GB2312" w:hAnsi="宋体" w:cs="宋体"/>
          <w:color w:val="222222"/>
          <w:kern w:val="0"/>
          <w:sz w:val="28"/>
          <w:szCs w:val="28"/>
        </w:rPr>
        <w:t>条件。</w:t>
      </w:r>
    </w:p>
    <w:p w:rsidR="00141A23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因此，申报立项的项目必须选择两项及以上“预期成果”，否则不予立项。</w:t>
      </w:r>
    </w:p>
    <w:p w:rsidR="00141A23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1.</w:t>
      </w:r>
      <w:r w:rsidR="006662F3" w:rsidRPr="006662F3"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 w:rsidR="006662F3">
        <w:rPr>
          <w:rFonts w:ascii="仿宋_GB2312" w:eastAsia="仿宋_GB2312" w:hAnsi="仿宋_GB2312" w:cs="仿宋_GB2312" w:hint="eastAsia"/>
          <w:sz w:val="30"/>
          <w:szCs w:val="30"/>
        </w:rPr>
        <w:t>公开发表论文1篇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；</w:t>
      </w:r>
    </w:p>
    <w:p w:rsidR="00141A23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.</w:t>
      </w:r>
      <w:r w:rsidR="005D7F06">
        <w:rPr>
          <w:rFonts w:ascii="仿宋_GB2312" w:eastAsia="仿宋_GB2312" w:hAnsi="仿宋_GB2312" w:cs="仿宋_GB2312" w:hint="eastAsia"/>
          <w:sz w:val="30"/>
          <w:szCs w:val="30"/>
        </w:rPr>
        <w:t>以与项目相关的成果，参加学校认定的A类竞赛，获校级一等奖及以上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；</w:t>
      </w:r>
    </w:p>
    <w:p w:rsidR="00141A23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3.</w:t>
      </w:r>
      <w:r w:rsidRPr="00A826E3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获得专利授权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；</w:t>
      </w:r>
    </w:p>
    <w:p w:rsidR="009A1DCE" w:rsidRDefault="00141A23" w:rsidP="00141A23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4.</w:t>
      </w:r>
      <w:r w:rsidR="009A1DCE" w:rsidRPr="009A1DCE"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 w:rsidR="009A1DCE">
        <w:rPr>
          <w:rFonts w:ascii="仿宋_GB2312" w:eastAsia="仿宋_GB2312" w:hAnsi="仿宋_GB2312" w:cs="仿宋_GB2312" w:hint="eastAsia"/>
          <w:sz w:val="30"/>
          <w:szCs w:val="30"/>
        </w:rPr>
        <w:t>研究成果完成样机1台（套）；</w:t>
      </w:r>
    </w:p>
    <w:p w:rsidR="009A1DCE" w:rsidRDefault="009A1DCE" w:rsidP="009A1DCE">
      <w:pPr>
        <w:widowControl/>
        <w:spacing w:line="360" w:lineRule="auto"/>
        <w:ind w:firstLineChars="200" w:firstLine="600"/>
        <w:jc w:val="left"/>
        <w:outlineLvl w:val="2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5.</w:t>
      </w:r>
      <w:r>
        <w:rPr>
          <w:rFonts w:ascii="仿宋_GB2312" w:eastAsia="仿宋_GB2312" w:hAnsi="仿宋_GB2312" w:cs="仿宋_GB2312" w:hint="eastAsia"/>
          <w:sz w:val="30"/>
          <w:szCs w:val="30"/>
        </w:rPr>
        <w:t>成果已实现产业化，已产生一定的营业额；</w:t>
      </w:r>
    </w:p>
    <w:p w:rsidR="00141A23" w:rsidRDefault="009A1DCE" w:rsidP="009A1DCE">
      <w:pPr>
        <w:widowControl/>
        <w:spacing w:line="360" w:lineRule="auto"/>
        <w:ind w:firstLineChars="200" w:firstLine="60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6.</w:t>
      </w:r>
      <w:r>
        <w:rPr>
          <w:rFonts w:ascii="仿宋_GB2312" w:eastAsia="仿宋_GB2312" w:hAnsi="仿宋_GB2312" w:cs="仿宋_GB2312" w:hint="eastAsia"/>
          <w:sz w:val="30"/>
          <w:szCs w:val="30"/>
        </w:rPr>
        <w:t>主持横向科研项目1项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B5F2C" w:rsidRPr="00141A23" w:rsidRDefault="008B5F2C" w:rsidP="00D9141B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bookmarkStart w:id="3" w:name="_GoBack"/>
      <w:bookmarkEnd w:id="3"/>
    </w:p>
    <w:p w:rsidR="00141A23" w:rsidRDefault="00141A23" w:rsidP="00D9141B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</w:p>
    <w:p w:rsidR="00647BD9" w:rsidRDefault="00647BD9" w:rsidP="00647BD9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 w:rsidRPr="00D43B9D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浙江省大学生科技创新活动计划（新苗人才计划）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项目</w:t>
      </w:r>
    </w:p>
    <w:p w:rsidR="008F0F9F" w:rsidRPr="009732A8" w:rsidRDefault="008F0F9F" w:rsidP="009732A8">
      <w:pPr>
        <w:wordWrap w:val="0"/>
        <w:ind w:firstLineChars="200" w:firstLine="562"/>
        <w:jc w:val="center"/>
        <w:rPr>
          <w:rFonts w:ascii="仿宋" w:eastAsia="仿宋" w:hAnsi="仿宋" w:cs="宋体"/>
          <w:b/>
          <w:color w:val="333333"/>
          <w:sz w:val="28"/>
          <w:szCs w:val="28"/>
        </w:rPr>
      </w:pPr>
      <w:r w:rsidRPr="009732A8">
        <w:rPr>
          <w:rFonts w:ascii="仿宋" w:eastAsia="仿宋" w:hAnsi="仿宋" w:cs="宋体" w:hint="eastAsia"/>
          <w:b/>
          <w:color w:val="333333"/>
          <w:sz w:val="28"/>
          <w:szCs w:val="28"/>
        </w:rPr>
        <w:t>项目结题验收</w:t>
      </w:r>
      <w:r w:rsidR="00141A23" w:rsidRPr="009732A8">
        <w:rPr>
          <w:rFonts w:ascii="仿宋" w:eastAsia="仿宋" w:hAnsi="仿宋" w:cs="宋体" w:hint="eastAsia"/>
          <w:b/>
          <w:color w:val="333333"/>
          <w:sz w:val="28"/>
          <w:szCs w:val="28"/>
        </w:rPr>
        <w:t>评审等级</w:t>
      </w:r>
    </w:p>
    <w:p w:rsidR="00D9141B" w:rsidRPr="00D9141B" w:rsidRDefault="00D9141B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宋体" w:eastAsia="宋体" w:hAnsi="宋体" w:cs="宋体"/>
          <w:kern w:val="0"/>
          <w:sz w:val="24"/>
          <w:szCs w:val="24"/>
        </w:rPr>
      </w:pPr>
      <w:r w:rsidRPr="00D9141B">
        <w:rPr>
          <w:rFonts w:ascii="Times New Roman" w:eastAsia="仿宋_GB2312" w:hAnsi="Times New Roman" w:cs="Times New Roman" w:hint="eastAsia"/>
          <w:color w:val="222222"/>
          <w:kern w:val="0"/>
          <w:sz w:val="28"/>
          <w:szCs w:val="28"/>
        </w:rPr>
        <w:t> </w:t>
      </w:r>
    </w:p>
    <w:p w:rsidR="00182191" w:rsidRDefault="00AB3B85" w:rsidP="00182191">
      <w:pPr>
        <w:tabs>
          <w:tab w:val="left" w:pos="8610"/>
        </w:tabs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根据</w:t>
      </w:r>
      <w:r w:rsidR="00182191">
        <w:rPr>
          <w:rFonts w:ascii="仿宋_GB2312" w:eastAsia="仿宋_GB2312" w:hAnsi="仿宋_GB2312" w:cs="仿宋_GB2312" w:hint="eastAsia"/>
          <w:sz w:val="30"/>
          <w:szCs w:val="30"/>
        </w:rPr>
        <w:t>《嘉兴学院大学生创新创业训练计划项目管理办法》</w:t>
      </w:r>
      <w:proofErr w:type="gramStart"/>
      <w:r w:rsidR="00182191" w:rsidRPr="00BF5227">
        <w:rPr>
          <w:rFonts w:ascii="仿宋_GB2312" w:eastAsia="仿宋_GB2312" w:hAnsi="仿宋_GB2312" w:cs="仿宋_GB2312" w:hint="eastAsia"/>
          <w:sz w:val="30"/>
          <w:szCs w:val="30"/>
        </w:rPr>
        <w:t>嘉院教</w:t>
      </w:r>
      <w:proofErr w:type="gramEnd"/>
    </w:p>
    <w:p w:rsidR="008F0F9F" w:rsidRPr="008F0F9F" w:rsidRDefault="00182191" w:rsidP="008F0F9F">
      <w:pPr>
        <w:wordWrap w:val="0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 w:rsidRPr="00BF5227"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字</w:t>
      </w:r>
      <w:r w:rsidRPr="00BF5227">
        <w:rPr>
          <w:rFonts w:ascii="仿宋_GB2312" w:eastAsia="仿宋_GB2312" w:hAnsi="仿宋_GB2312" w:cs="仿宋_GB2312"/>
          <w:sz w:val="30"/>
          <w:szCs w:val="30"/>
        </w:rPr>
        <w:t>〔</w:t>
      </w:r>
      <w:r w:rsidRPr="00BF5227">
        <w:rPr>
          <w:rFonts w:ascii="仿宋_GB2312" w:eastAsia="仿宋_GB2312" w:hAnsi="仿宋_GB2312" w:cs="仿宋_GB2312" w:hint="eastAsia"/>
          <w:sz w:val="30"/>
          <w:szCs w:val="30"/>
        </w:rPr>
        <w:t>2021</w:t>
      </w:r>
      <w:r w:rsidRPr="00BF5227">
        <w:rPr>
          <w:rFonts w:ascii="仿宋_GB2312" w:eastAsia="仿宋_GB2312" w:hAnsi="仿宋_GB2312" w:cs="仿宋_GB2312"/>
          <w:sz w:val="30"/>
          <w:szCs w:val="30"/>
        </w:rPr>
        <w:t>〕</w:t>
      </w:r>
      <w:r w:rsidRPr="00BF5227">
        <w:rPr>
          <w:rFonts w:ascii="仿宋_GB2312" w:eastAsia="仿宋_GB2312" w:hAnsi="仿宋_GB2312" w:cs="仿宋_GB2312" w:hint="eastAsia"/>
          <w:sz w:val="30"/>
          <w:szCs w:val="30"/>
        </w:rPr>
        <w:t>2</w:t>
      </w:r>
      <w:r w:rsidRPr="00BF5227">
        <w:rPr>
          <w:rFonts w:ascii="仿宋_GB2312" w:eastAsia="仿宋_GB2312" w:hAnsi="仿宋_GB2312" w:cs="仿宋_GB2312"/>
          <w:sz w:val="30"/>
          <w:szCs w:val="30"/>
        </w:rPr>
        <w:t>号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文件的</w:t>
      </w:r>
      <w:r w:rsidR="00AB3B85">
        <w:rPr>
          <w:rFonts w:ascii="仿宋_GB2312" w:eastAsia="仿宋_GB2312" w:hAnsi="宋体" w:cs="宋体"/>
          <w:color w:val="222222"/>
          <w:kern w:val="0"/>
          <w:sz w:val="28"/>
          <w:szCs w:val="28"/>
        </w:rPr>
        <w:t>相关规定，</w:t>
      </w:r>
      <w:r w:rsidR="008F0F9F" w:rsidRPr="008F0F9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项目结题</w:t>
      </w:r>
      <w:r w:rsidR="002643D0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验收</w:t>
      </w:r>
      <w:r w:rsidR="00B12519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评审</w:t>
      </w:r>
      <w:r w:rsidR="008F0F9F" w:rsidRPr="008F0F9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分“优秀、良好、合格</w:t>
      </w:r>
      <w:r w:rsidR="00DC660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、不合格</w:t>
      </w:r>
      <w:r w:rsidR="008F0F9F" w:rsidRPr="008F0F9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”</w:t>
      </w:r>
      <w:r w:rsidR="00DC660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四</w:t>
      </w:r>
      <w:r w:rsidR="008F0F9F" w:rsidRPr="008F0F9F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个等级，具体结题验收标准如下。</w:t>
      </w:r>
    </w:p>
    <w:p w:rsidR="008F0F9F" w:rsidRPr="00B12519" w:rsidRDefault="008F0F9F" w:rsidP="008F0F9F">
      <w:pPr>
        <w:wordWrap w:val="0"/>
        <w:ind w:firstLine="420"/>
        <w:rPr>
          <w:rFonts w:ascii="宋体" w:hAnsi="宋体" w:cs="宋体"/>
          <w:b/>
          <w:color w:val="333333"/>
          <w:sz w:val="28"/>
          <w:szCs w:val="28"/>
        </w:rPr>
      </w:pPr>
      <w:r w:rsidRPr="00B12519">
        <w:rPr>
          <w:rFonts w:ascii="宋体" w:hAnsi="宋体" w:cs="宋体" w:hint="eastAsia"/>
          <w:b/>
          <w:color w:val="333333"/>
          <w:sz w:val="28"/>
          <w:szCs w:val="28"/>
        </w:rPr>
        <w:t>（一）优秀等级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1.创新类项目完成下述两项以上成果：理工</w:t>
      </w:r>
      <w:proofErr w:type="gramStart"/>
      <w:r>
        <w:rPr>
          <w:rFonts w:ascii="宋体" w:hAnsi="宋体" w:cs="宋体" w:hint="eastAsia"/>
          <w:color w:val="333333"/>
          <w:sz w:val="28"/>
          <w:szCs w:val="28"/>
        </w:rPr>
        <w:t>医</w:t>
      </w:r>
      <w:proofErr w:type="gramEnd"/>
      <w:r>
        <w:rPr>
          <w:rFonts w:ascii="宋体" w:hAnsi="宋体" w:cs="宋体" w:hint="eastAsia"/>
          <w:color w:val="333333"/>
          <w:sz w:val="28"/>
          <w:szCs w:val="28"/>
        </w:rPr>
        <w:t>在一级以上期刊发表论文或论文被EI、SCI等收录，文经管在二级以上期刊发表论文；以与项目相关的成果，参加学校认定的A类学科竞赛，获得省级二等奖以上奖项；获得2项以上专利授权；研究成果完成样机，投入使用年产值不少于10万元；成果已实现产业化，年营业额不少于10万元；主持或参与横向科研项目，到账经费不少于2万元。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2.创业训练、创新创业孵化类项目提交</w:t>
      </w:r>
      <w:r>
        <w:rPr>
          <w:rFonts w:ascii="宋体" w:hAnsi="宋体" w:cs="宋体" w:hint="eastAsia"/>
          <w:sz w:val="28"/>
          <w:szCs w:val="28"/>
        </w:rPr>
        <w:t>一万字以上创业计划书、创业报告等的同时</w:t>
      </w:r>
      <w:r>
        <w:rPr>
          <w:rFonts w:ascii="宋体" w:hAnsi="宋体" w:cs="宋体" w:hint="eastAsia"/>
          <w:color w:val="333333"/>
          <w:sz w:val="28"/>
          <w:szCs w:val="28"/>
        </w:rPr>
        <w:t>完成以下两项以上成果：注册法人企业；项目相关成果参加“挑战杯”、“互联网+”竞赛，获得省级二等奖以上奖项；成果完成样机，投入使用年产值不少于20万元；成果已实现产业化，年营业额不少于20万元；项目年纳税0.5万元以上；项目融资3万元以上。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3.创业实践、科技成果推广类项目</w:t>
      </w:r>
      <w:r>
        <w:rPr>
          <w:rFonts w:ascii="宋体" w:hAnsi="宋体" w:cs="宋体" w:hint="eastAsia"/>
          <w:sz w:val="28"/>
          <w:szCs w:val="28"/>
        </w:rPr>
        <w:t>提交营业执照复印件（营业执照所有人排名第一的须是项目主持人）及其他文字、图片、视频等展示材料的同时</w:t>
      </w:r>
      <w:r>
        <w:rPr>
          <w:rFonts w:ascii="宋体" w:hAnsi="宋体" w:cs="宋体" w:hint="eastAsia"/>
          <w:color w:val="333333"/>
          <w:sz w:val="28"/>
          <w:szCs w:val="28"/>
        </w:rPr>
        <w:t>完成下述两项以上成果：项目相关成果参加“挑战杯”、“互联网+”竞赛，获得省级二等奖以上奖项；研究成果完成样机，投入使用年产值不少于30万元；成果已实现产业化，年营业额不少于30万元；年税收1万元以上；项目融资10万元以上；招收2名以上员工3个月以上（提供员工3个月社保信息）。</w:t>
      </w:r>
    </w:p>
    <w:p w:rsidR="00531311" w:rsidRDefault="00531311" w:rsidP="00531311">
      <w:pPr>
        <w:wordWrap w:val="0"/>
        <w:ind w:firstLineChars="147" w:firstLine="413"/>
        <w:rPr>
          <w:rFonts w:ascii="宋体" w:hAnsi="宋体" w:cs="宋体"/>
          <w:b/>
          <w:color w:val="333333"/>
          <w:sz w:val="28"/>
          <w:szCs w:val="28"/>
        </w:rPr>
      </w:pPr>
      <w:r w:rsidRPr="00531311">
        <w:rPr>
          <w:rFonts w:ascii="宋体" w:hAnsi="宋体" w:cs="宋体" w:hint="eastAsia"/>
          <w:b/>
          <w:color w:val="333333"/>
          <w:sz w:val="28"/>
          <w:szCs w:val="28"/>
        </w:rPr>
        <w:lastRenderedPageBreak/>
        <w:t>（二）良好登级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1.创新类项目完成下述两项以上成果：公开发表论文3篇或二级期刊以上论文1篇；以与项目相关的成果，参加学校认定的A类，获得省级三等奖以上奖项；获得专利授权2项或1项发明专利；研究成果完成样机，投入使用年产值不少于5万元；成果已实现产业化，年营业额不少于5万元；主持或参与横向科研项目1项，到账经费不少于1万元。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2.创业训练、创新创业孵化类项目提交</w:t>
      </w:r>
      <w:r>
        <w:rPr>
          <w:rFonts w:ascii="宋体" w:hAnsi="宋体" w:cs="宋体" w:hint="eastAsia"/>
          <w:sz w:val="28"/>
          <w:szCs w:val="28"/>
        </w:rPr>
        <w:t>一万字以上创业计划书、创业报告等的同时</w:t>
      </w:r>
      <w:r>
        <w:rPr>
          <w:rFonts w:ascii="宋体" w:hAnsi="宋体" w:cs="宋体" w:hint="eastAsia"/>
          <w:color w:val="333333"/>
          <w:sz w:val="28"/>
          <w:szCs w:val="28"/>
        </w:rPr>
        <w:t>完成以下两项以上成果：注册法人企业；项目相关成果参加“挑战杯”、“互联网+”竞赛，获得省级三等奖以上奖项；成果完成样机，投入使用年产值不少于10万元；成果已实现产业化，年营业额不少于10万元；有项目年纳税；项目融资1万元以上。</w:t>
      </w:r>
    </w:p>
    <w:p w:rsidR="008F0F9F" w:rsidRDefault="008F0F9F" w:rsidP="008F0F9F">
      <w:pPr>
        <w:wordWrap w:val="0"/>
        <w:ind w:firstLineChars="200" w:firstLine="560"/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3.创业实践、科技成果推广类项目提交营业执照复印件（营业执照所有人排名第一的须是项目主持人）及其他文字、图片、视频等展示材料的同时完成下述两项以上成果：项目相关成果参加“挑战杯”、“互联网+”竞赛，获得省级三等奖以上奖项；研究成果完成样机，投入使用年产值不少于20万元；成果已实现产业化，年营业额不少于20万元；年税收0.5万元以上；项目融资5万元以上；招收2名以上员工（提供员工社保信息）。</w:t>
      </w:r>
    </w:p>
    <w:p w:rsidR="00531311" w:rsidRDefault="00531311" w:rsidP="00531311">
      <w:pPr>
        <w:wordWrap w:val="0"/>
        <w:ind w:firstLineChars="200" w:firstLine="562"/>
        <w:rPr>
          <w:rFonts w:ascii="宋体" w:hAnsi="宋体" w:cs="宋体"/>
          <w:b/>
          <w:color w:val="333333"/>
          <w:sz w:val="28"/>
          <w:szCs w:val="28"/>
        </w:rPr>
      </w:pPr>
      <w:r w:rsidRPr="00531311">
        <w:rPr>
          <w:rFonts w:ascii="宋体" w:hAnsi="宋体" w:cs="宋体" w:hint="eastAsia"/>
          <w:b/>
          <w:color w:val="333333"/>
          <w:sz w:val="28"/>
          <w:szCs w:val="28"/>
        </w:rPr>
        <w:t>（三合格等级）</w:t>
      </w:r>
    </w:p>
    <w:p w:rsidR="008C4233" w:rsidRDefault="008C4233" w:rsidP="008C4233">
      <w:pPr>
        <w:wordWrap w:val="0"/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1.创新类项目完成下述2项及以上成果：公开发表论文1篇；以与项目相关的成果，参加学校认定的A类竞赛，获校级一等奖</w:t>
      </w: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及以上；获得专利授权；研究成果完成样机1台（套）；成果已实现产业化，已产生一定的营业额；主持横向科研项目1项。</w:t>
      </w:r>
    </w:p>
    <w:p w:rsidR="008C4233" w:rsidRDefault="008C4233" w:rsidP="008C4233">
      <w:pPr>
        <w:wordWrap w:val="0"/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2.创新创业、孵化类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项需目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提交一万字以上创业计划书，并完成以下2项及以上成果：注册法人企业；以与项目相关的成果，参加学校认定的A类竞赛，获校级一等奖及以上；获得专利授权；成果完成样机，投入使用年产值不少于10万元；成果已实现产业化，年营业额不少于10万元；有项目年纳税；项目融资不少于1万元。</w:t>
      </w:r>
    </w:p>
    <w:p w:rsidR="00531311" w:rsidRPr="008C4233" w:rsidRDefault="008C4233" w:rsidP="008C4233">
      <w:pPr>
        <w:wordWrap w:val="0"/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创业实践、科技成果推广类项目需提交营业执照复印件（营业执照所有人排名第一的须是项目主持人）及其他文字、图片、视频等展示材料，并完成下述2项及以上成果：获得专利授权；研究成果完成样机，投入使用年产值不少于20万元；成果已实现产业化，年营业额不少于20万元；年纳税不少于0.5万元；项目融资不少于5万元；招收2名以上员工（提供员工社保信息）。</w:t>
      </w:r>
    </w:p>
    <w:p w:rsidR="008F0F9F" w:rsidRPr="00B12519" w:rsidRDefault="008F0F9F" w:rsidP="008F0F9F">
      <w:pPr>
        <w:wordWrap w:val="0"/>
        <w:ind w:firstLine="420"/>
        <w:rPr>
          <w:rFonts w:ascii="宋体" w:hAnsi="宋体" w:cs="宋体"/>
          <w:b/>
          <w:color w:val="333333"/>
          <w:sz w:val="28"/>
          <w:szCs w:val="28"/>
        </w:rPr>
      </w:pPr>
      <w:r w:rsidRPr="00B12519">
        <w:rPr>
          <w:rFonts w:ascii="宋体" w:hAnsi="宋体" w:cs="宋体" w:hint="eastAsia"/>
          <w:b/>
          <w:color w:val="333333"/>
          <w:sz w:val="28"/>
          <w:szCs w:val="28"/>
        </w:rPr>
        <w:t>（四）不合格等级</w:t>
      </w:r>
    </w:p>
    <w:p w:rsidR="008F0F9F" w:rsidRDefault="008F0F9F" w:rsidP="008F0F9F">
      <w:pPr>
        <w:wordWrap w:val="0"/>
        <w:ind w:firstLine="420"/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</w:rPr>
        <w:t>未达到</w:t>
      </w:r>
      <w:r>
        <w:rPr>
          <w:rFonts w:ascii="宋体" w:hAnsi="宋体" w:cs="宋体" w:hint="eastAsia"/>
          <w:color w:val="FF0000"/>
          <w:sz w:val="28"/>
          <w:szCs w:val="28"/>
        </w:rPr>
        <w:t>“合格等级</w:t>
      </w:r>
      <w:r>
        <w:rPr>
          <w:rFonts w:ascii="宋体" w:hAnsi="宋体" w:cs="宋体"/>
          <w:color w:val="FF0000"/>
          <w:sz w:val="28"/>
          <w:szCs w:val="28"/>
        </w:rPr>
        <w:t>”</w:t>
      </w:r>
      <w:r>
        <w:rPr>
          <w:rFonts w:ascii="宋体" w:hAnsi="宋体" w:cs="宋体" w:hint="eastAsia"/>
          <w:color w:val="333333"/>
          <w:sz w:val="28"/>
          <w:szCs w:val="28"/>
        </w:rPr>
        <w:t>标准的项目。</w:t>
      </w:r>
    </w:p>
    <w:p w:rsidR="00AB3B85" w:rsidRPr="008F0F9F" w:rsidRDefault="00AB3B85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Times New Roman" w:eastAsia="仿宋_GB2312" w:hAnsi="Times New Roman" w:cs="Times New Roman"/>
          <w:color w:val="222222"/>
          <w:kern w:val="0"/>
          <w:sz w:val="28"/>
          <w:szCs w:val="28"/>
        </w:rPr>
      </w:pPr>
    </w:p>
    <w:sectPr w:rsidR="00AB3B85" w:rsidRPr="008F0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C5" w:rsidRDefault="00DF5EC5" w:rsidP="00F633D4">
      <w:r>
        <w:separator/>
      </w:r>
    </w:p>
  </w:endnote>
  <w:endnote w:type="continuationSeparator" w:id="0">
    <w:p w:rsidR="00DF5EC5" w:rsidRDefault="00DF5EC5" w:rsidP="00F6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C5" w:rsidRDefault="00DF5EC5" w:rsidP="00F633D4">
      <w:r>
        <w:separator/>
      </w:r>
    </w:p>
  </w:footnote>
  <w:footnote w:type="continuationSeparator" w:id="0">
    <w:p w:rsidR="00DF5EC5" w:rsidRDefault="00DF5EC5" w:rsidP="00F63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1B"/>
    <w:rsid w:val="000A6845"/>
    <w:rsid w:val="000B7467"/>
    <w:rsid w:val="00141A23"/>
    <w:rsid w:val="00182191"/>
    <w:rsid w:val="00197C5C"/>
    <w:rsid w:val="002643D0"/>
    <w:rsid w:val="00443506"/>
    <w:rsid w:val="004948A7"/>
    <w:rsid w:val="00531311"/>
    <w:rsid w:val="0058542E"/>
    <w:rsid w:val="00585549"/>
    <w:rsid w:val="005D7F06"/>
    <w:rsid w:val="005F4243"/>
    <w:rsid w:val="00647BD9"/>
    <w:rsid w:val="006662F3"/>
    <w:rsid w:val="006B20CB"/>
    <w:rsid w:val="006E2028"/>
    <w:rsid w:val="007917B5"/>
    <w:rsid w:val="00835B59"/>
    <w:rsid w:val="008B5F2C"/>
    <w:rsid w:val="008C4233"/>
    <w:rsid w:val="008F0F9F"/>
    <w:rsid w:val="009732A8"/>
    <w:rsid w:val="009A1DCE"/>
    <w:rsid w:val="00A17F8A"/>
    <w:rsid w:val="00A76A17"/>
    <w:rsid w:val="00AB3B85"/>
    <w:rsid w:val="00B12519"/>
    <w:rsid w:val="00BC441E"/>
    <w:rsid w:val="00BF5227"/>
    <w:rsid w:val="00C049AA"/>
    <w:rsid w:val="00C3151E"/>
    <w:rsid w:val="00D9141B"/>
    <w:rsid w:val="00DC660F"/>
    <w:rsid w:val="00DF5EC5"/>
    <w:rsid w:val="00E02C91"/>
    <w:rsid w:val="00E06192"/>
    <w:rsid w:val="00F633D4"/>
    <w:rsid w:val="00FF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3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3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3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3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吴明敏</dc:creator>
  <cp:keywords/>
  <dc:description/>
  <cp:lastModifiedBy>AutoBVT</cp:lastModifiedBy>
  <cp:revision>24</cp:revision>
  <dcterms:created xsi:type="dcterms:W3CDTF">2016-01-21T02:13:00Z</dcterms:created>
  <dcterms:modified xsi:type="dcterms:W3CDTF">2021-03-08T09:03:00Z</dcterms:modified>
</cp:coreProperties>
</file>